
<file path=[Content_Types].xml><?xml version="1.0" encoding="utf-8"?>
<Types xmlns="http://schemas.openxmlformats.org/package/2006/content-types"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84" w:rsidRDefault="00EE4E84" w:rsidP="00EE4E84">
      <w:pPr>
        <w:pStyle w:val="a3"/>
        <w:spacing w:line="264" w:lineRule="auto"/>
        <w:jc w:val="center"/>
        <w:rPr>
          <w:b/>
          <w:bCs/>
          <w:sz w:val="32"/>
        </w:rPr>
      </w:pPr>
      <w:r>
        <w:rPr>
          <w:b/>
          <w:bCs/>
          <w:noProof/>
          <w:sz w:val="32"/>
          <w:lang w:eastAsia="ru-RU"/>
        </w:rPr>
        <w:drawing>
          <wp:inline distT="0" distB="0" distL="0" distR="0">
            <wp:extent cx="1714500" cy="971550"/>
            <wp:effectExtent l="19050" t="0" r="0" b="0"/>
            <wp:docPr id="1" name="Рисунок 1" descr="D:\Общие документы\ЛОГОТИП, РЕКВИЗИТЫ, СХЕМА ПРОЕЗДА КОНЦЕРНА МЕДВЕДЬ\Наш логотип\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ие документы\ЛОГОТИП, РЕКВИЗИТЫ, СХЕМА ПРОЕЗДА КОНЦЕРНА МЕДВЕДЬ\Наш логотип\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E84" w:rsidRDefault="00EE4E84" w:rsidP="00EE4E84">
      <w:pPr>
        <w:pStyle w:val="a3"/>
        <w:spacing w:line="264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ОПРОСНЫЙ ЛИСТ №_____________</w:t>
      </w:r>
    </w:p>
    <w:p w:rsidR="00EE4E84" w:rsidRPr="00EE4E84" w:rsidRDefault="00EE4E84" w:rsidP="00EE4E84">
      <w:pPr>
        <w:pStyle w:val="a4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809"/>
      </w:tblGrid>
      <w:tr w:rsidR="00EE4E84" w:rsidTr="00EE4E84">
        <w:trPr>
          <w:trHeight w:val="512"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E0000"/>
            <w:vAlign w:val="center"/>
          </w:tcPr>
          <w:p w:rsidR="00EE4E84" w:rsidRPr="00EE4E84" w:rsidRDefault="00EE4E84" w:rsidP="00EE4E84">
            <w:pPr>
              <w:snapToGrid w:val="0"/>
              <w:spacing w:line="264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</w:rPr>
            </w:pPr>
            <w:r w:rsidRPr="00EE4E84">
              <w:rPr>
                <w:rFonts w:ascii="Arial" w:hAnsi="Arial"/>
                <w:b/>
                <w:color w:val="FFFFFF" w:themeColor="background1"/>
                <w:sz w:val="22"/>
              </w:rPr>
              <w:t>Вопросы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E0000"/>
            <w:vAlign w:val="center"/>
          </w:tcPr>
          <w:p w:rsidR="00EE4E84" w:rsidRPr="00EE4E84" w:rsidRDefault="00EE4E84" w:rsidP="00EE4E84">
            <w:pPr>
              <w:pStyle w:val="1"/>
              <w:rPr>
                <w:b/>
                <w:i w:val="0"/>
                <w:color w:val="FFFFFF" w:themeColor="background1"/>
              </w:rPr>
            </w:pPr>
            <w:r w:rsidRPr="00EE4E84">
              <w:rPr>
                <w:b/>
                <w:i w:val="0"/>
                <w:color w:val="FFFFFF" w:themeColor="background1"/>
              </w:rPr>
              <w:t>Ответы</w:t>
            </w: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Наименование агрегатов (АО, СТД</w:t>
            </w:r>
            <w:proofErr w:type="gramStart"/>
            <w:r>
              <w:rPr>
                <w:rFonts w:ascii="Arial" w:hAnsi="Arial"/>
                <w:sz w:val="22"/>
              </w:rPr>
              <w:t xml:space="preserve"> ,</w:t>
            </w:r>
            <w:proofErr w:type="gramEnd"/>
            <w:r>
              <w:rPr>
                <w:rFonts w:ascii="Arial" w:hAnsi="Arial"/>
                <w:sz w:val="22"/>
              </w:rPr>
              <w:t xml:space="preserve"> ВНУ, </w:t>
            </w:r>
            <w:proofErr w:type="spellStart"/>
            <w:r>
              <w:rPr>
                <w:rFonts w:ascii="Arial" w:hAnsi="Arial"/>
                <w:sz w:val="22"/>
              </w:rPr>
              <w:t>ВТУи</w:t>
            </w:r>
            <w:proofErr w:type="spellEnd"/>
            <w:r>
              <w:rPr>
                <w:rFonts w:ascii="Arial" w:hAnsi="Arial"/>
                <w:sz w:val="22"/>
              </w:rPr>
              <w:t xml:space="preserve"> т. д.)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Теплоноситель (вода/пар)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Общее количество агрегатов: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ind w:left="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правых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ind w:left="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левых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Производительность, м</w:t>
            </w:r>
            <w:r>
              <w:rPr>
                <w:rFonts w:ascii="Arial" w:hAnsi="Arial"/>
                <w:sz w:val="22"/>
                <w:vertAlign w:val="superscript"/>
              </w:rPr>
              <w:t>3</w:t>
            </w:r>
            <w:r>
              <w:rPr>
                <w:rFonts w:ascii="Arial" w:hAnsi="Arial"/>
                <w:sz w:val="22"/>
              </w:rPr>
              <w:t>/час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Температура теплоносителя на входе,  </w:t>
            </w:r>
            <w:r>
              <w:rPr>
                <w:rFonts w:ascii="Symbol" w:hAnsi="Symbol"/>
                <w:sz w:val="22"/>
              </w:rPr>
              <w:t></w:t>
            </w:r>
            <w:proofErr w:type="gramStart"/>
            <w:r>
              <w:rPr>
                <w:rFonts w:ascii="Arial" w:hAnsi="Arial"/>
                <w:sz w:val="22"/>
              </w:rPr>
              <w:t>С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Температура теплоносителя на выходе,  </w:t>
            </w:r>
            <w:r>
              <w:rPr>
                <w:rFonts w:ascii="Symbol" w:hAnsi="Symbol"/>
                <w:sz w:val="22"/>
              </w:rPr>
              <w:t></w:t>
            </w:r>
            <w:proofErr w:type="gramStart"/>
            <w:r>
              <w:rPr>
                <w:rFonts w:ascii="Arial" w:hAnsi="Arial"/>
                <w:sz w:val="22"/>
              </w:rPr>
              <w:t>С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Температура воздуха на входе в агрегат, </w:t>
            </w:r>
            <w:r>
              <w:rPr>
                <w:rFonts w:ascii="Symbol" w:hAnsi="Symbol"/>
                <w:sz w:val="22"/>
              </w:rPr>
              <w:t></w:t>
            </w:r>
            <w:proofErr w:type="gramStart"/>
            <w:r>
              <w:rPr>
                <w:rFonts w:ascii="Arial" w:hAnsi="Arial"/>
                <w:sz w:val="22"/>
              </w:rPr>
              <w:t>С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Требуемая температура воздуха на выходе из агрегата, </w:t>
            </w:r>
            <w:r>
              <w:rPr>
                <w:rFonts w:ascii="Symbol" w:hAnsi="Symbol"/>
                <w:sz w:val="22"/>
              </w:rPr>
              <w:t></w:t>
            </w:r>
            <w:proofErr w:type="gramStart"/>
            <w:r>
              <w:rPr>
                <w:rFonts w:ascii="Arial" w:hAnsi="Arial"/>
                <w:sz w:val="22"/>
              </w:rPr>
              <w:t>С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Производительность по теплу, кВт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Объем отапливаемого помещения, </w:t>
            </w:r>
            <w:proofErr w:type="gramStart"/>
            <w:r>
              <w:rPr>
                <w:rFonts w:ascii="Arial" w:hAnsi="Arial"/>
                <w:sz w:val="22"/>
              </w:rPr>
              <w:t>м</w:t>
            </w:r>
            <w:proofErr w:type="gramEnd"/>
            <w:r>
              <w:rPr>
                <w:rFonts w:ascii="Arial" w:hAnsi="Arial"/>
                <w:sz w:val="22"/>
              </w:rPr>
              <w:t>*3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Кратность рециркуляции воздуха в помещении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  <w:tr w:rsidR="00EE4E84" w:rsidTr="00D94766">
        <w:tc>
          <w:tcPr>
            <w:tcW w:w="5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Наименование предприятия, ответственное лицо, контактная информация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E4E84" w:rsidRDefault="00EE4E84" w:rsidP="00D94766">
            <w:pPr>
              <w:snapToGrid w:val="0"/>
              <w:spacing w:line="264" w:lineRule="auto"/>
              <w:rPr>
                <w:rFonts w:ascii="Arial" w:hAnsi="Arial"/>
                <w:sz w:val="22"/>
              </w:rPr>
            </w:pPr>
          </w:p>
        </w:tc>
      </w:tr>
    </w:tbl>
    <w:p w:rsidR="00EE4E84" w:rsidRDefault="00EE4E84" w:rsidP="00EE4E84">
      <w:pPr>
        <w:spacing w:line="264" w:lineRule="auto"/>
      </w:pPr>
    </w:p>
    <w:p w:rsidR="00EE4E84" w:rsidRDefault="00EE4E84" w:rsidP="00EE4E84">
      <w:pPr>
        <w:widowControl w:val="0"/>
        <w:shd w:val="clear" w:color="auto" w:fill="FFFFFF"/>
        <w:tabs>
          <w:tab w:val="left" w:pos="4634"/>
        </w:tabs>
        <w:autoSpaceDE w:val="0"/>
        <w:spacing w:before="100"/>
        <w:rPr>
          <w:b/>
          <w:color w:val="000000"/>
          <w:sz w:val="24"/>
        </w:rPr>
      </w:pPr>
      <w:r>
        <w:rPr>
          <w:b/>
          <w:color w:val="000000"/>
          <w:spacing w:val="-2"/>
          <w:sz w:val="24"/>
        </w:rPr>
        <w:t>«Поставщик»</w:t>
      </w:r>
      <w:r>
        <w:rPr>
          <w:b/>
          <w:color w:val="000000"/>
          <w:sz w:val="24"/>
        </w:rPr>
        <w:tab/>
        <w:t>«Покупатель»</w:t>
      </w:r>
    </w:p>
    <w:p w:rsidR="00EE4E84" w:rsidRDefault="00EE4E84" w:rsidP="00EE4E84">
      <w:pPr>
        <w:widowControl w:val="0"/>
        <w:shd w:val="clear" w:color="auto" w:fill="FFFFFF"/>
        <w:tabs>
          <w:tab w:val="left" w:pos="2997"/>
          <w:tab w:val="left" w:pos="4895"/>
          <w:tab w:val="left" w:pos="7689"/>
        </w:tabs>
        <w:autoSpaceDE w:val="0"/>
        <w:spacing w:before="473"/>
        <w:ind w:left="10"/>
        <w:rPr>
          <w:b/>
          <w:color w:val="000000"/>
          <w:sz w:val="24"/>
        </w:rPr>
      </w:pPr>
      <w:r>
        <w:rPr>
          <w:b/>
          <w:color w:val="000000"/>
          <w:spacing w:val="-3"/>
          <w:sz w:val="24"/>
        </w:rPr>
        <w:t>Ген. директор:</w:t>
      </w:r>
      <w:r>
        <w:rPr>
          <w:b/>
          <w:color w:val="000000"/>
          <w:sz w:val="24"/>
        </w:rPr>
        <w:tab/>
      </w:r>
      <w:r>
        <w:rPr>
          <w:b/>
          <w:color w:val="000000"/>
          <w:spacing w:val="-1"/>
          <w:sz w:val="24"/>
        </w:rPr>
        <w:t>/Брюханов В.</w:t>
      </w:r>
      <w:proofErr w:type="gramStart"/>
      <w:r>
        <w:rPr>
          <w:b/>
          <w:color w:val="000000"/>
          <w:spacing w:val="-1"/>
          <w:sz w:val="24"/>
        </w:rPr>
        <w:t>К</w:t>
      </w:r>
      <w:proofErr w:type="gramEnd"/>
      <w:r>
        <w:rPr>
          <w:b/>
          <w:color w:val="000000"/>
          <w:spacing w:val="-1"/>
          <w:sz w:val="24"/>
        </w:rPr>
        <w:t>/</w:t>
      </w:r>
      <w:r>
        <w:rPr>
          <w:b/>
          <w:color w:val="000000"/>
          <w:sz w:val="24"/>
        </w:rPr>
        <w:tab/>
      </w:r>
      <w:r>
        <w:rPr>
          <w:b/>
          <w:color w:val="000000"/>
          <w:spacing w:val="-3"/>
          <w:sz w:val="24"/>
        </w:rPr>
        <w:t>Ген. директор:</w:t>
      </w:r>
      <w:r>
        <w:rPr>
          <w:b/>
          <w:color w:val="000000"/>
          <w:sz w:val="24"/>
        </w:rPr>
        <w:tab/>
        <w:t>/                      /</w:t>
      </w:r>
    </w:p>
    <w:p w:rsidR="00EE4E84" w:rsidRDefault="00EE4E84" w:rsidP="00EE4E84">
      <w:pPr>
        <w:spacing w:line="264" w:lineRule="auto"/>
        <w:ind w:left="5664"/>
        <w:rPr>
          <w:rFonts w:ascii="Arial" w:hAnsi="Arial"/>
          <w:b/>
          <w:bCs/>
          <w:sz w:val="16"/>
        </w:rPr>
      </w:pPr>
    </w:p>
    <w:p w:rsidR="00EE4E84" w:rsidRDefault="00EE4E84" w:rsidP="00EE4E84">
      <w:pPr>
        <w:sectPr w:rsidR="00EE4E84" w:rsidSect="00EE4E84">
          <w:footerReference w:type="even" r:id="rId6"/>
          <w:footerReference w:type="default" r:id="rId7"/>
          <w:footerReference w:type="first" r:id="rId8"/>
          <w:footnotePr>
            <w:pos w:val="beneathText"/>
          </w:footnotePr>
          <w:pgSz w:w="11905" w:h="16837"/>
          <w:pgMar w:top="426" w:right="1134" w:bottom="851" w:left="1134" w:header="720" w:footer="720" w:gutter="0"/>
          <w:cols w:space="720"/>
          <w:docGrid w:linePitch="360"/>
        </w:sectPr>
      </w:pPr>
    </w:p>
    <w:p w:rsidR="00EE4E84" w:rsidRDefault="00EE4E84" w:rsidP="00EE4E84">
      <w:pPr>
        <w:spacing w:line="264" w:lineRule="auto"/>
        <w:ind w:left="5664"/>
      </w:pPr>
    </w:p>
    <w:p w:rsidR="00A4262A" w:rsidRDefault="00A4262A"/>
    <w:sectPr w:rsidR="00A4262A">
      <w:footerReference w:type="even" r:id="rId9"/>
      <w:footerReference w:type="default" r:id="rId10"/>
      <w:footerReference w:type="first" r:id="rId11"/>
      <w:footnotePr>
        <w:pos w:val="beneathText"/>
      </w:footnotePr>
      <w:type w:val="continuous"/>
      <w:pgSz w:w="11905" w:h="16837"/>
      <w:pgMar w:top="1276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E8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E84">
    <w:pPr>
      <w:pStyle w:val="a5"/>
      <w:jc w:val="right"/>
      <w:rPr>
        <w:rFonts w:ascii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E8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E8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E84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4E84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E4E84"/>
    <w:rsid w:val="00A4262A"/>
    <w:rsid w:val="00EE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E4E84"/>
    <w:pPr>
      <w:keepNext/>
      <w:numPr>
        <w:numId w:val="1"/>
      </w:numPr>
      <w:spacing w:line="264" w:lineRule="auto"/>
      <w:jc w:val="center"/>
      <w:outlineLvl w:val="0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E84"/>
    <w:rPr>
      <w:rFonts w:ascii="Arial" w:eastAsia="Times New Roman" w:hAnsi="Arial" w:cs="Times New Roman"/>
      <w:i/>
      <w:szCs w:val="20"/>
      <w:lang w:eastAsia="ar-SA"/>
    </w:rPr>
  </w:style>
  <w:style w:type="paragraph" w:customStyle="1" w:styleId="a3">
    <w:name w:val="Заголовок"/>
    <w:basedOn w:val="a"/>
    <w:next w:val="a4"/>
    <w:rsid w:val="00EE4E84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footer"/>
    <w:basedOn w:val="a"/>
    <w:link w:val="a6"/>
    <w:semiHidden/>
    <w:rsid w:val="00EE4E8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EE4E8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ody Text"/>
    <w:basedOn w:val="a"/>
    <w:link w:val="a7"/>
    <w:uiPriority w:val="99"/>
    <w:semiHidden/>
    <w:unhideWhenUsed/>
    <w:rsid w:val="00EE4E84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EE4E8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E4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E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image" Target="media/image1.jpeg"/><Relationship Id="rId1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marketing1</dc:creator>
  <cp:lastModifiedBy>marketing1</cp:lastModifiedBy>
  <cp:revision>1</cp:revision>
  <dcterms:created xsi:type="dcterms:W3CDTF">2014-01-15T10:39:00Z</dcterms:created>
  <dcterms:modified xsi:type="dcterms:W3CDTF">2014-01-15T10:41:00Z</dcterms:modified>
</cp:coreProperties>
</file>